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861" w:rsidRPr="00C8704F" w:rsidRDefault="00A37861" w:rsidP="00A37861">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СОВЕТ ВЫСЕЛКОВСКОГО СЕЛЬСКОГО ПОСЕЛЕНИЯ</w:t>
      </w:r>
    </w:p>
    <w:p w:rsidR="00A37861" w:rsidRPr="00C8704F" w:rsidRDefault="00A37861" w:rsidP="00A37861">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ВЫСЕЛКОВСКОГО РАЙОНА</w:t>
      </w:r>
    </w:p>
    <w:p w:rsidR="00F77576" w:rsidRDefault="00F77576" w:rsidP="00A37861">
      <w:pPr>
        <w:pStyle w:val="s3"/>
        <w:shd w:val="clear" w:color="auto" w:fill="FFFFFF"/>
        <w:spacing w:before="0" w:beforeAutospacing="0" w:after="0" w:afterAutospacing="0"/>
        <w:jc w:val="center"/>
        <w:rPr>
          <w:color w:val="000000" w:themeColor="text1"/>
          <w:sz w:val="28"/>
          <w:szCs w:val="28"/>
        </w:rPr>
      </w:pPr>
    </w:p>
    <w:p w:rsidR="00A37861" w:rsidRPr="00C8704F" w:rsidRDefault="00E41368" w:rsidP="00A37861">
      <w:pPr>
        <w:pStyle w:val="s3"/>
        <w:shd w:val="clear" w:color="auto" w:fill="FFFFFF"/>
        <w:spacing w:before="0" w:beforeAutospacing="0" w:after="0" w:afterAutospacing="0"/>
        <w:jc w:val="center"/>
        <w:rPr>
          <w:color w:val="000000" w:themeColor="text1"/>
          <w:sz w:val="28"/>
          <w:szCs w:val="28"/>
        </w:rPr>
      </w:pPr>
      <w:proofErr w:type="gramStart"/>
      <w:r>
        <w:rPr>
          <w:color w:val="000000" w:themeColor="text1"/>
          <w:sz w:val="28"/>
          <w:szCs w:val="28"/>
        </w:rPr>
        <w:t>ХХХ</w:t>
      </w:r>
      <w:proofErr w:type="gramEnd"/>
      <w:r>
        <w:rPr>
          <w:color w:val="000000" w:themeColor="text1"/>
          <w:sz w:val="28"/>
          <w:szCs w:val="28"/>
          <w:lang w:val="en-US"/>
        </w:rPr>
        <w:t>VIII</w:t>
      </w:r>
      <w:r w:rsidR="00A37861" w:rsidRPr="00C8704F">
        <w:rPr>
          <w:color w:val="000000" w:themeColor="text1"/>
          <w:sz w:val="28"/>
          <w:szCs w:val="28"/>
        </w:rPr>
        <w:t xml:space="preserve"> сессия III созыва</w:t>
      </w:r>
    </w:p>
    <w:p w:rsidR="00A37861" w:rsidRPr="00C8704F" w:rsidRDefault="00A37861" w:rsidP="00A37861">
      <w:pPr>
        <w:pStyle w:val="s3"/>
        <w:shd w:val="clear" w:color="auto" w:fill="FFFFFF"/>
        <w:spacing w:before="0" w:beforeAutospacing="0" w:after="0" w:afterAutospacing="0"/>
        <w:jc w:val="center"/>
        <w:rPr>
          <w:color w:val="000000" w:themeColor="text1"/>
          <w:sz w:val="28"/>
          <w:szCs w:val="28"/>
        </w:rPr>
      </w:pPr>
    </w:p>
    <w:p w:rsidR="00A37861" w:rsidRPr="00C8704F" w:rsidRDefault="00A37861" w:rsidP="00A37861">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РЕШЕНИЕ</w:t>
      </w:r>
    </w:p>
    <w:p w:rsidR="00A37861" w:rsidRPr="00C8704F" w:rsidRDefault="00A37861" w:rsidP="00A37861">
      <w:pPr>
        <w:pStyle w:val="s3"/>
        <w:shd w:val="clear" w:color="auto" w:fill="FFFFFF"/>
        <w:spacing w:before="0" w:beforeAutospacing="0" w:after="0" w:afterAutospacing="0"/>
        <w:jc w:val="center"/>
        <w:rPr>
          <w:color w:val="000000" w:themeColor="text1"/>
          <w:sz w:val="28"/>
          <w:szCs w:val="28"/>
        </w:rPr>
      </w:pPr>
    </w:p>
    <w:p w:rsidR="00A37861" w:rsidRPr="00E41368" w:rsidRDefault="00E41368" w:rsidP="00A37861">
      <w:pPr>
        <w:pStyle w:val="s3"/>
        <w:shd w:val="clear" w:color="auto" w:fill="FFFFFF"/>
        <w:spacing w:before="0" w:beforeAutospacing="0" w:after="0" w:afterAutospacing="0"/>
        <w:jc w:val="center"/>
        <w:rPr>
          <w:color w:val="000000" w:themeColor="text1"/>
          <w:sz w:val="28"/>
          <w:szCs w:val="28"/>
        </w:rPr>
      </w:pPr>
      <w:r w:rsidRPr="00E41368">
        <w:rPr>
          <w:color w:val="000000" w:themeColor="text1"/>
          <w:sz w:val="28"/>
          <w:szCs w:val="28"/>
        </w:rPr>
        <w:t xml:space="preserve">26 </w:t>
      </w:r>
      <w:r>
        <w:rPr>
          <w:color w:val="000000" w:themeColor="text1"/>
          <w:sz w:val="28"/>
          <w:szCs w:val="28"/>
        </w:rPr>
        <w:t>июня 2018 года</w:t>
      </w:r>
      <w:r w:rsidR="00A37861" w:rsidRPr="00C8704F">
        <w:rPr>
          <w:color w:val="000000" w:themeColor="text1"/>
          <w:sz w:val="28"/>
          <w:szCs w:val="28"/>
        </w:rPr>
        <w:t xml:space="preserve">                                                                                   № </w:t>
      </w:r>
      <w:r w:rsidRPr="00E41368">
        <w:rPr>
          <w:color w:val="000000" w:themeColor="text1"/>
          <w:sz w:val="28"/>
          <w:szCs w:val="28"/>
        </w:rPr>
        <w:t>2-252</w:t>
      </w:r>
    </w:p>
    <w:p w:rsidR="00A37861" w:rsidRPr="00C8704F" w:rsidRDefault="00A37861" w:rsidP="00A37861">
      <w:pPr>
        <w:pStyle w:val="s3"/>
        <w:shd w:val="clear" w:color="auto" w:fill="FFFFFF"/>
        <w:spacing w:before="0" w:beforeAutospacing="0" w:after="0" w:afterAutospacing="0"/>
        <w:jc w:val="center"/>
        <w:rPr>
          <w:color w:val="000000" w:themeColor="text1"/>
          <w:sz w:val="28"/>
          <w:szCs w:val="28"/>
        </w:rPr>
      </w:pPr>
      <w:proofErr w:type="spellStart"/>
      <w:r w:rsidRPr="00C8704F">
        <w:rPr>
          <w:color w:val="000000" w:themeColor="text1"/>
          <w:sz w:val="28"/>
          <w:szCs w:val="28"/>
        </w:rPr>
        <w:t>ст-ца</w:t>
      </w:r>
      <w:proofErr w:type="spellEnd"/>
      <w:r w:rsidRPr="00C8704F">
        <w:rPr>
          <w:color w:val="000000" w:themeColor="text1"/>
          <w:sz w:val="28"/>
          <w:szCs w:val="28"/>
        </w:rPr>
        <w:t xml:space="preserve"> Выселки</w:t>
      </w:r>
    </w:p>
    <w:p w:rsidR="00A37861" w:rsidRDefault="00A37861" w:rsidP="00A37861">
      <w:pPr>
        <w:pStyle w:val="s3"/>
        <w:shd w:val="clear" w:color="auto" w:fill="FFFFFF"/>
        <w:spacing w:before="0" w:beforeAutospacing="0" w:after="0" w:afterAutospacing="0"/>
        <w:jc w:val="center"/>
        <w:rPr>
          <w:b/>
          <w:color w:val="000000" w:themeColor="text1"/>
          <w:sz w:val="28"/>
          <w:szCs w:val="28"/>
        </w:rPr>
      </w:pPr>
    </w:p>
    <w:p w:rsidR="00F77576" w:rsidRDefault="00F77576" w:rsidP="00A37861">
      <w:pPr>
        <w:pStyle w:val="s3"/>
        <w:shd w:val="clear" w:color="auto" w:fill="FFFFFF"/>
        <w:spacing w:before="0" w:beforeAutospacing="0" w:after="0" w:afterAutospacing="0"/>
        <w:jc w:val="center"/>
        <w:rPr>
          <w:b/>
          <w:color w:val="000000" w:themeColor="text1"/>
          <w:sz w:val="28"/>
          <w:szCs w:val="28"/>
        </w:rPr>
      </w:pPr>
    </w:p>
    <w:p w:rsidR="00F77576" w:rsidRDefault="00F77576" w:rsidP="00A37861">
      <w:pPr>
        <w:pStyle w:val="s3"/>
        <w:shd w:val="clear" w:color="auto" w:fill="FFFFFF"/>
        <w:spacing w:before="0" w:beforeAutospacing="0" w:after="0" w:afterAutospacing="0"/>
        <w:jc w:val="center"/>
        <w:rPr>
          <w:b/>
          <w:color w:val="000000" w:themeColor="text1"/>
          <w:sz w:val="28"/>
          <w:szCs w:val="28"/>
        </w:rPr>
      </w:pPr>
    </w:p>
    <w:p w:rsidR="00A37861" w:rsidRPr="00C8704F" w:rsidRDefault="00A37861" w:rsidP="00A37861">
      <w:pPr>
        <w:pStyle w:val="s3"/>
        <w:shd w:val="clear" w:color="auto" w:fill="FFFFFF"/>
        <w:spacing w:before="0" w:beforeAutospacing="0" w:after="0" w:afterAutospacing="0"/>
        <w:jc w:val="center"/>
        <w:rPr>
          <w:b/>
          <w:color w:val="000000" w:themeColor="text1"/>
          <w:sz w:val="28"/>
          <w:szCs w:val="28"/>
        </w:rPr>
      </w:pPr>
      <w:r w:rsidRPr="00C8704F">
        <w:rPr>
          <w:b/>
          <w:color w:val="000000" w:themeColor="text1"/>
          <w:sz w:val="28"/>
          <w:szCs w:val="28"/>
        </w:rPr>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p>
    <w:p w:rsidR="00E41368" w:rsidRDefault="00E41368" w:rsidP="00A37861">
      <w:pPr>
        <w:pStyle w:val="s3"/>
        <w:shd w:val="clear" w:color="auto" w:fill="FFFFFF"/>
        <w:spacing w:before="0" w:beforeAutospacing="0" w:after="0" w:afterAutospacing="0"/>
        <w:ind w:firstLine="709"/>
        <w:jc w:val="both"/>
        <w:rPr>
          <w:b/>
          <w:color w:val="000000" w:themeColor="text1"/>
          <w:sz w:val="26"/>
          <w:szCs w:val="26"/>
        </w:rPr>
      </w:pPr>
    </w:p>
    <w:p w:rsidR="00F77576" w:rsidRPr="00646FF2" w:rsidRDefault="00F77576" w:rsidP="00A37861">
      <w:pPr>
        <w:pStyle w:val="s3"/>
        <w:shd w:val="clear" w:color="auto" w:fill="FFFFFF"/>
        <w:spacing w:before="0" w:beforeAutospacing="0" w:after="0" w:afterAutospacing="0"/>
        <w:ind w:firstLine="709"/>
        <w:jc w:val="both"/>
        <w:rPr>
          <w:b/>
          <w:color w:val="000000" w:themeColor="text1"/>
          <w:sz w:val="26"/>
          <w:szCs w:val="26"/>
        </w:rPr>
      </w:pPr>
    </w:p>
    <w:p w:rsidR="00A37861" w:rsidRPr="00F77576" w:rsidRDefault="00A37861" w:rsidP="00A37861">
      <w:pPr>
        <w:pStyle w:val="s3"/>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руководствуясь Приказом Министерства строительства и жилищно-коммунального хозяйства Российской Федерации от 13 апреля 2012 года № 711/</w:t>
      </w:r>
      <w:proofErr w:type="spellStart"/>
      <w:proofErr w:type="gramStart"/>
      <w:r w:rsidRPr="00F77576">
        <w:rPr>
          <w:color w:val="000000" w:themeColor="text1"/>
          <w:sz w:val="28"/>
          <w:szCs w:val="28"/>
        </w:rPr>
        <w:t>пр</w:t>
      </w:r>
      <w:proofErr w:type="spellEnd"/>
      <w:proofErr w:type="gramEnd"/>
      <w:r w:rsidRPr="00F77576">
        <w:rPr>
          <w:color w:val="000000" w:themeColor="text1"/>
          <w:sz w:val="28"/>
          <w:szCs w:val="28"/>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 Совет Выселковского сельского поселения Выселковского района </w:t>
      </w:r>
      <w:proofErr w:type="spellStart"/>
      <w:r w:rsidRPr="00F77576">
        <w:rPr>
          <w:color w:val="000000" w:themeColor="text1"/>
          <w:sz w:val="28"/>
          <w:szCs w:val="28"/>
        </w:rPr>
        <w:t>р</w:t>
      </w:r>
      <w:proofErr w:type="spellEnd"/>
      <w:r w:rsidRPr="00F77576">
        <w:rPr>
          <w:color w:val="000000" w:themeColor="text1"/>
          <w:sz w:val="28"/>
          <w:szCs w:val="28"/>
        </w:rPr>
        <w:t xml:space="preserve"> е </w:t>
      </w:r>
      <w:proofErr w:type="spellStart"/>
      <w:r w:rsidRPr="00F77576">
        <w:rPr>
          <w:color w:val="000000" w:themeColor="text1"/>
          <w:sz w:val="28"/>
          <w:szCs w:val="28"/>
        </w:rPr>
        <w:t>ш</w:t>
      </w:r>
      <w:proofErr w:type="spellEnd"/>
      <w:r w:rsidRPr="00F77576">
        <w:rPr>
          <w:color w:val="000000" w:themeColor="text1"/>
          <w:sz w:val="28"/>
          <w:szCs w:val="28"/>
        </w:rPr>
        <w:t xml:space="preserve"> и </w:t>
      </w:r>
      <w:proofErr w:type="gramStart"/>
      <w:r w:rsidRPr="00F77576">
        <w:rPr>
          <w:color w:val="000000" w:themeColor="text1"/>
          <w:sz w:val="28"/>
          <w:szCs w:val="28"/>
        </w:rPr>
        <w:t>л</w:t>
      </w:r>
      <w:proofErr w:type="gramEnd"/>
      <w:r w:rsidRPr="00F77576">
        <w:rPr>
          <w:color w:val="000000" w:themeColor="text1"/>
          <w:sz w:val="28"/>
          <w:szCs w:val="28"/>
        </w:rPr>
        <w:t>:</w:t>
      </w:r>
    </w:p>
    <w:p w:rsidR="00A37861" w:rsidRPr="00F77576" w:rsidRDefault="00A37861" w:rsidP="00A37861">
      <w:pPr>
        <w:pStyle w:val="s3"/>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 Внести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 следующие изменения:</w:t>
      </w:r>
    </w:p>
    <w:p w:rsidR="00A37861" w:rsidRPr="00F77576" w:rsidRDefault="00A37861" w:rsidP="00A37861">
      <w:pPr>
        <w:pStyle w:val="s3"/>
        <w:shd w:val="clear" w:color="auto" w:fill="FFFFFF"/>
        <w:spacing w:before="0" w:beforeAutospacing="0" w:after="0" w:afterAutospacing="0"/>
        <w:ind w:firstLine="709"/>
        <w:rPr>
          <w:color w:val="000000" w:themeColor="text1"/>
          <w:sz w:val="28"/>
          <w:szCs w:val="28"/>
        </w:rPr>
      </w:pPr>
      <w:r w:rsidRPr="00F77576">
        <w:rPr>
          <w:color w:val="000000" w:themeColor="text1"/>
          <w:sz w:val="28"/>
          <w:szCs w:val="28"/>
        </w:rPr>
        <w:t>1)  Приложение №1 дополнить разделом 17 следующего содержания:</w:t>
      </w:r>
    </w:p>
    <w:p w:rsidR="00A37861" w:rsidRPr="00F77576" w:rsidRDefault="00A37861" w:rsidP="00A37861">
      <w:pPr>
        <w:pStyle w:val="s3"/>
        <w:shd w:val="clear" w:color="auto" w:fill="FFFFFF"/>
        <w:spacing w:before="0" w:beforeAutospacing="0" w:after="0" w:afterAutospacing="0"/>
        <w:ind w:firstLine="709"/>
        <w:jc w:val="center"/>
        <w:rPr>
          <w:color w:val="000000" w:themeColor="text1"/>
          <w:sz w:val="28"/>
          <w:szCs w:val="28"/>
        </w:rPr>
      </w:pPr>
      <w:r w:rsidRPr="00F77576">
        <w:rPr>
          <w:color w:val="000000" w:themeColor="text1"/>
          <w:sz w:val="28"/>
          <w:szCs w:val="28"/>
        </w:rPr>
        <w:t xml:space="preserve">«17. Требования к оформлению </w:t>
      </w:r>
    </w:p>
    <w:p w:rsidR="00A37861" w:rsidRPr="00F77576" w:rsidRDefault="00A37861" w:rsidP="00A37861">
      <w:pPr>
        <w:pStyle w:val="s3"/>
        <w:shd w:val="clear" w:color="auto" w:fill="FFFFFF"/>
        <w:spacing w:before="0" w:beforeAutospacing="0" w:after="0" w:afterAutospacing="0"/>
        <w:ind w:firstLine="709"/>
        <w:jc w:val="center"/>
        <w:rPr>
          <w:color w:val="000000" w:themeColor="text1"/>
          <w:sz w:val="28"/>
          <w:szCs w:val="28"/>
        </w:rPr>
      </w:pPr>
      <w:r w:rsidRPr="00F77576">
        <w:rPr>
          <w:color w:val="000000" w:themeColor="text1"/>
          <w:sz w:val="28"/>
          <w:szCs w:val="28"/>
        </w:rPr>
        <w:t>муниципального образования и информации</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 Требования к оформлению и размещению вывесок, рекламе и витрин.</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17.1.1. Установку информационных конструкций (далее - вывесок) а также размещение иных графических элементов осуществлять в соответствии с утвержденными местными правилами, разработанными с учетом </w:t>
      </w:r>
      <w:hyperlink r:id="rId4" w:anchor="/document/12145525/entry/19058" w:history="1">
        <w:r w:rsidRPr="00F77576">
          <w:rPr>
            <w:rStyle w:val="a3"/>
            <w:color w:val="000000" w:themeColor="text1"/>
            <w:sz w:val="28"/>
            <w:szCs w:val="28"/>
          </w:rPr>
          <w:t>части 5.8. статьи 19</w:t>
        </w:r>
      </w:hyperlink>
      <w:r w:rsidRPr="00F77576">
        <w:rPr>
          <w:color w:val="000000" w:themeColor="text1"/>
          <w:sz w:val="28"/>
          <w:szCs w:val="28"/>
        </w:rPr>
        <w:t> Федерального закона от 13.03.2006 N 38-ФЗ "О рекламе".</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 xml:space="preserve">17.1.2. Организациям, эксплуатирующим световые рекламы и вывески, обеспечивать своевременную замену перегоревших </w:t>
      </w:r>
      <w:proofErr w:type="spellStart"/>
      <w:r w:rsidRPr="00F77576">
        <w:rPr>
          <w:color w:val="000000" w:themeColor="text1"/>
          <w:sz w:val="28"/>
          <w:szCs w:val="28"/>
        </w:rPr>
        <w:t>газосветовых</w:t>
      </w:r>
      <w:proofErr w:type="spellEnd"/>
      <w:r w:rsidRPr="00F77576">
        <w:rPr>
          <w:color w:val="000000" w:themeColor="text1"/>
          <w:sz w:val="28"/>
          <w:szCs w:val="28"/>
        </w:rPr>
        <w:t xml:space="preserve"> трубок и электроламп. В случае неисправности отдельных знаков рекламы или вывески выключать полностью.</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lastRenderedPageBreak/>
        <w:t>17.1.3. Не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размещать на памятниках архитектуры и зданиях, год постройки которых 1953-й или более ранний. Рекламу размещать на глухих фасадах зданий (брандмауэрах) в количестве не более 4-х.</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17.1.4.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размещать вывески со сдержанной цветовой гаммой (в том числе натурального цвета материалов: металл, камень, дерево). Для торговых комплексов требуется разработка собственных архитектурно-художественных концепций, определяющих размещение и конструкцию вывесок.</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17.1.5. Расклейку газет, афиш, плакатов, различного рода объявлений и реклам размещать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17.1.6. Очистку от объявлений опор электротранспорта, уличного освещения, цоколя зданий, заборов и других сооружений осуществлять организациям, эксплуатирующим данные объекты.</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17.1.7. Размещение и эксплуатацию рекламных конструкций осуществлять в порядке, установленном решением представительного органа муниципального образования.</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17.1.8. Рекламные конструкции не располагать отдельно от оборудования (за исключением, например, конструкций культурных и спортивных объектов, а также афишных тумб).</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17.1.9. Крупноформатные рекламные конструкции (</w:t>
      </w:r>
      <w:proofErr w:type="spellStart"/>
      <w:r w:rsidRPr="00F77576">
        <w:rPr>
          <w:color w:val="000000" w:themeColor="text1"/>
          <w:sz w:val="28"/>
          <w:szCs w:val="28"/>
        </w:rPr>
        <w:t>билборды</w:t>
      </w:r>
      <w:proofErr w:type="spellEnd"/>
      <w:r w:rsidRPr="00F77576">
        <w:rPr>
          <w:color w:val="000000" w:themeColor="text1"/>
          <w:sz w:val="28"/>
          <w:szCs w:val="28"/>
        </w:rPr>
        <w:t xml:space="preserve">, </w:t>
      </w:r>
      <w:proofErr w:type="spellStart"/>
      <w:r w:rsidRPr="00F77576">
        <w:rPr>
          <w:color w:val="000000" w:themeColor="text1"/>
          <w:sz w:val="28"/>
          <w:szCs w:val="28"/>
        </w:rPr>
        <w:t>суперсайты</w:t>
      </w:r>
      <w:proofErr w:type="spellEnd"/>
      <w:r w:rsidRPr="00F77576">
        <w:rPr>
          <w:color w:val="000000" w:themeColor="text1"/>
          <w:sz w:val="28"/>
          <w:szCs w:val="28"/>
        </w:rPr>
        <w:t xml:space="preserve"> и прочие) не располагать ближе 100 метров от жилых, общественных и офисных зданий.</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17.2. Организация навигации.</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17.2.1. Навигацию размещать в удобных местах, не вызывая визуальный шум и не перекрывая архитектурные элементы зданий.</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17.3. Организация уличного искусства (</w:t>
      </w:r>
      <w:proofErr w:type="spellStart"/>
      <w:r w:rsidRPr="00F77576">
        <w:rPr>
          <w:color w:val="000000" w:themeColor="text1"/>
          <w:sz w:val="28"/>
          <w:szCs w:val="28"/>
        </w:rPr>
        <w:t>стрит-арт</w:t>
      </w:r>
      <w:proofErr w:type="spellEnd"/>
      <w:r w:rsidRPr="00F77576">
        <w:rPr>
          <w:color w:val="000000" w:themeColor="text1"/>
          <w:sz w:val="28"/>
          <w:szCs w:val="28"/>
        </w:rPr>
        <w:t xml:space="preserve">, граффити, </w:t>
      </w:r>
      <w:proofErr w:type="spellStart"/>
      <w:r w:rsidRPr="00F77576">
        <w:rPr>
          <w:color w:val="000000" w:themeColor="text1"/>
          <w:sz w:val="28"/>
          <w:szCs w:val="28"/>
        </w:rPr>
        <w:t>мурали</w:t>
      </w:r>
      <w:proofErr w:type="spellEnd"/>
      <w:r w:rsidRPr="00F77576">
        <w:rPr>
          <w:color w:val="000000" w:themeColor="text1"/>
          <w:sz w:val="28"/>
          <w:szCs w:val="28"/>
        </w:rPr>
        <w:t>).</w:t>
      </w:r>
    </w:p>
    <w:p w:rsidR="00A37861" w:rsidRPr="00F77576" w:rsidRDefault="00A37861" w:rsidP="00A37861">
      <w:pPr>
        <w:pStyle w:val="s1"/>
        <w:shd w:val="clear" w:color="auto" w:fill="FFFFFF"/>
        <w:spacing w:before="0" w:beforeAutospacing="0" w:after="0" w:afterAutospacing="0"/>
        <w:ind w:firstLine="709"/>
        <w:jc w:val="both"/>
        <w:rPr>
          <w:color w:val="000000" w:themeColor="text1"/>
          <w:sz w:val="28"/>
          <w:szCs w:val="28"/>
        </w:rPr>
      </w:pPr>
      <w:r w:rsidRPr="00F77576">
        <w:rPr>
          <w:color w:val="000000" w:themeColor="text1"/>
          <w:sz w:val="28"/>
          <w:szCs w:val="28"/>
        </w:rPr>
        <w:t xml:space="preserve">17.3.1. Органом местного самоуправления определяются и регламентируются зоны муниципального образования, типы </w:t>
      </w:r>
      <w:proofErr w:type="gramStart"/>
      <w:r w:rsidRPr="00F77576">
        <w:rPr>
          <w:color w:val="000000" w:themeColor="text1"/>
          <w:sz w:val="28"/>
          <w:szCs w:val="28"/>
        </w:rPr>
        <w:t>объектов</w:t>
      </w:r>
      <w:proofErr w:type="gramEnd"/>
      <w:r w:rsidRPr="00F77576">
        <w:rPr>
          <w:color w:val="000000" w:themeColor="text1"/>
          <w:sz w:val="28"/>
          <w:szCs w:val="28"/>
        </w:rPr>
        <w:t xml:space="preserve"> где разрешено, запрещено или нормировано использование уличного искусства для стен, заборов и других городских поверхностей. Рекомендуется использовать оформление подобными рисунками глухих заборов и брандмауэров. В центральной части муниципального образования и других значимых территориях подобное оформление согласовывается с органами местного самоуправления</w:t>
      </w:r>
      <w:proofErr w:type="gramStart"/>
      <w:r w:rsidRPr="00F77576">
        <w:rPr>
          <w:color w:val="000000" w:themeColor="text1"/>
          <w:sz w:val="28"/>
          <w:szCs w:val="28"/>
        </w:rPr>
        <w:t>.».</w:t>
      </w:r>
      <w:proofErr w:type="gramEnd"/>
    </w:p>
    <w:p w:rsidR="00A37861" w:rsidRPr="00F77576" w:rsidRDefault="00A37861" w:rsidP="00A37861">
      <w:pPr>
        <w:spacing w:after="0" w:line="240" w:lineRule="auto"/>
        <w:ind w:firstLine="709"/>
        <w:jc w:val="both"/>
        <w:rPr>
          <w:rFonts w:ascii="Times New Roman" w:hAnsi="Times New Roman" w:cs="Times New Roman"/>
          <w:color w:val="000000" w:themeColor="text1"/>
          <w:sz w:val="28"/>
          <w:szCs w:val="28"/>
        </w:rPr>
      </w:pPr>
      <w:r w:rsidRPr="00F77576">
        <w:rPr>
          <w:rFonts w:ascii="Times New Roman" w:hAnsi="Times New Roman" w:cs="Times New Roman"/>
          <w:color w:val="000000" w:themeColor="text1"/>
          <w:sz w:val="28"/>
          <w:szCs w:val="28"/>
        </w:rPr>
        <w:t>2. Настоящее решение обнародовать в соответствии с действующим законодательством.</w:t>
      </w:r>
    </w:p>
    <w:p w:rsidR="00A37861" w:rsidRPr="00F77576" w:rsidRDefault="00A37861" w:rsidP="00A37861">
      <w:pPr>
        <w:spacing w:after="0" w:line="240" w:lineRule="auto"/>
        <w:ind w:firstLine="709"/>
        <w:jc w:val="both"/>
        <w:rPr>
          <w:rFonts w:ascii="Times New Roman" w:hAnsi="Times New Roman" w:cs="Times New Roman"/>
          <w:color w:val="000000" w:themeColor="text1"/>
          <w:sz w:val="28"/>
          <w:szCs w:val="28"/>
        </w:rPr>
      </w:pPr>
      <w:r w:rsidRPr="00F77576">
        <w:rPr>
          <w:rFonts w:ascii="Times New Roman" w:hAnsi="Times New Roman" w:cs="Times New Roman"/>
          <w:color w:val="000000" w:themeColor="text1"/>
          <w:sz w:val="28"/>
          <w:szCs w:val="28"/>
        </w:rPr>
        <w:lastRenderedPageBreak/>
        <w:t xml:space="preserve">3. </w:t>
      </w:r>
      <w:proofErr w:type="gramStart"/>
      <w:r w:rsidRPr="00F77576">
        <w:rPr>
          <w:rFonts w:ascii="Times New Roman" w:hAnsi="Times New Roman" w:cs="Times New Roman"/>
          <w:color w:val="000000" w:themeColor="text1"/>
          <w:sz w:val="28"/>
          <w:szCs w:val="28"/>
        </w:rPr>
        <w:t>Контроль за</w:t>
      </w:r>
      <w:proofErr w:type="gramEnd"/>
      <w:r w:rsidRPr="00F77576">
        <w:rPr>
          <w:rFonts w:ascii="Times New Roman" w:hAnsi="Times New Roman" w:cs="Times New Roman"/>
          <w:color w:val="000000" w:themeColor="text1"/>
          <w:sz w:val="28"/>
          <w:szCs w:val="28"/>
        </w:rPr>
        <w:t xml:space="preserve"> выполнением настоящего решения возложить на главу Выселковского сельского поселения Выселковского района М.И. </w:t>
      </w:r>
      <w:proofErr w:type="spellStart"/>
      <w:r w:rsidRPr="00F77576">
        <w:rPr>
          <w:rFonts w:ascii="Times New Roman" w:hAnsi="Times New Roman" w:cs="Times New Roman"/>
          <w:color w:val="000000" w:themeColor="text1"/>
          <w:sz w:val="28"/>
          <w:szCs w:val="28"/>
        </w:rPr>
        <w:t>Хлыстуна</w:t>
      </w:r>
      <w:proofErr w:type="spellEnd"/>
      <w:r w:rsidRPr="00F77576">
        <w:rPr>
          <w:rFonts w:ascii="Times New Roman" w:hAnsi="Times New Roman" w:cs="Times New Roman"/>
          <w:color w:val="000000" w:themeColor="text1"/>
          <w:sz w:val="28"/>
          <w:szCs w:val="28"/>
        </w:rPr>
        <w:t>.</w:t>
      </w:r>
    </w:p>
    <w:p w:rsidR="00A37861" w:rsidRPr="00F77576" w:rsidRDefault="00A37861" w:rsidP="00A37861">
      <w:pPr>
        <w:spacing w:after="0" w:line="240" w:lineRule="auto"/>
        <w:ind w:firstLine="709"/>
        <w:jc w:val="both"/>
        <w:rPr>
          <w:rFonts w:ascii="Times New Roman" w:hAnsi="Times New Roman" w:cs="Times New Roman"/>
          <w:color w:val="000000" w:themeColor="text1"/>
          <w:sz w:val="28"/>
          <w:szCs w:val="28"/>
        </w:rPr>
      </w:pPr>
      <w:r w:rsidRPr="00F77576">
        <w:rPr>
          <w:rFonts w:ascii="Times New Roman" w:hAnsi="Times New Roman" w:cs="Times New Roman"/>
          <w:color w:val="000000" w:themeColor="text1"/>
          <w:sz w:val="28"/>
          <w:szCs w:val="28"/>
        </w:rPr>
        <w:t xml:space="preserve">4. Настоящее решение вступает в силу со дня его обнародования. </w:t>
      </w:r>
    </w:p>
    <w:p w:rsidR="00A37861" w:rsidRPr="00F77576" w:rsidRDefault="00A37861" w:rsidP="00A37861">
      <w:pPr>
        <w:spacing w:after="0" w:line="240" w:lineRule="auto"/>
        <w:ind w:firstLine="709"/>
        <w:jc w:val="both"/>
        <w:rPr>
          <w:rFonts w:ascii="Times New Roman" w:hAnsi="Times New Roman" w:cs="Times New Roman"/>
          <w:color w:val="000000" w:themeColor="text1"/>
          <w:sz w:val="28"/>
          <w:szCs w:val="28"/>
        </w:rPr>
      </w:pPr>
    </w:p>
    <w:p w:rsidR="00A37861" w:rsidRPr="00F77576" w:rsidRDefault="00A37861" w:rsidP="00A37861">
      <w:pPr>
        <w:spacing w:after="0" w:line="240" w:lineRule="auto"/>
        <w:ind w:firstLine="709"/>
        <w:jc w:val="both"/>
        <w:rPr>
          <w:rFonts w:ascii="Times New Roman" w:hAnsi="Times New Roman" w:cs="Times New Roman"/>
          <w:iCs/>
          <w:color w:val="000000" w:themeColor="text1"/>
          <w:sz w:val="28"/>
          <w:szCs w:val="28"/>
        </w:rPr>
      </w:pPr>
    </w:p>
    <w:p w:rsidR="00A37861" w:rsidRPr="00F77576" w:rsidRDefault="00A37861" w:rsidP="00A37861">
      <w:pPr>
        <w:spacing w:after="0" w:line="240" w:lineRule="auto"/>
        <w:ind w:firstLine="709"/>
        <w:jc w:val="both"/>
        <w:rPr>
          <w:rFonts w:ascii="Times New Roman" w:hAnsi="Times New Roman" w:cs="Times New Roman"/>
          <w:iCs/>
          <w:color w:val="000000" w:themeColor="text1"/>
          <w:sz w:val="28"/>
          <w:szCs w:val="28"/>
        </w:rPr>
      </w:pPr>
    </w:p>
    <w:p w:rsidR="00A37861" w:rsidRPr="00F77576" w:rsidRDefault="00A37861" w:rsidP="00E41368">
      <w:pPr>
        <w:spacing w:after="0" w:line="240" w:lineRule="auto"/>
        <w:ind w:left="-142"/>
        <w:jc w:val="both"/>
        <w:rPr>
          <w:rFonts w:ascii="Times New Roman" w:hAnsi="Times New Roman" w:cs="Times New Roman"/>
          <w:iCs/>
          <w:color w:val="000000" w:themeColor="text1"/>
          <w:sz w:val="28"/>
          <w:szCs w:val="28"/>
        </w:rPr>
      </w:pPr>
      <w:r w:rsidRPr="00F77576">
        <w:rPr>
          <w:rFonts w:ascii="Times New Roman" w:hAnsi="Times New Roman" w:cs="Times New Roman"/>
          <w:iCs/>
          <w:color w:val="000000" w:themeColor="text1"/>
          <w:sz w:val="28"/>
          <w:szCs w:val="28"/>
        </w:rPr>
        <w:t>Глава Выселковского</w:t>
      </w:r>
    </w:p>
    <w:p w:rsidR="00A37861" w:rsidRPr="00F77576" w:rsidRDefault="00A37861" w:rsidP="00E41368">
      <w:pPr>
        <w:spacing w:after="0" w:line="240" w:lineRule="auto"/>
        <w:ind w:left="-142"/>
        <w:jc w:val="both"/>
        <w:rPr>
          <w:rFonts w:ascii="Times New Roman" w:hAnsi="Times New Roman" w:cs="Times New Roman"/>
          <w:iCs/>
          <w:color w:val="000000" w:themeColor="text1"/>
          <w:sz w:val="28"/>
          <w:szCs w:val="28"/>
        </w:rPr>
      </w:pPr>
      <w:r w:rsidRPr="00F77576">
        <w:rPr>
          <w:rFonts w:ascii="Times New Roman" w:hAnsi="Times New Roman" w:cs="Times New Roman"/>
          <w:iCs/>
          <w:color w:val="000000" w:themeColor="text1"/>
          <w:sz w:val="28"/>
          <w:szCs w:val="28"/>
        </w:rPr>
        <w:t>сельского поселения</w:t>
      </w:r>
    </w:p>
    <w:p w:rsidR="00A37861" w:rsidRPr="00F77576" w:rsidRDefault="00A37861" w:rsidP="00E41368">
      <w:pPr>
        <w:spacing w:after="0" w:line="240" w:lineRule="auto"/>
        <w:ind w:left="-142"/>
        <w:jc w:val="both"/>
        <w:rPr>
          <w:rFonts w:ascii="Times New Roman" w:hAnsi="Times New Roman" w:cs="Times New Roman"/>
          <w:iCs/>
          <w:color w:val="000000" w:themeColor="text1"/>
          <w:sz w:val="28"/>
          <w:szCs w:val="28"/>
        </w:rPr>
      </w:pPr>
      <w:r w:rsidRPr="00F77576">
        <w:rPr>
          <w:rFonts w:ascii="Times New Roman" w:hAnsi="Times New Roman" w:cs="Times New Roman"/>
          <w:iCs/>
          <w:color w:val="000000" w:themeColor="text1"/>
          <w:sz w:val="28"/>
          <w:szCs w:val="28"/>
        </w:rPr>
        <w:t xml:space="preserve">Выселковского района                                                                       </w:t>
      </w:r>
      <w:proofErr w:type="spellStart"/>
      <w:r w:rsidRPr="00F77576">
        <w:rPr>
          <w:rFonts w:ascii="Times New Roman" w:hAnsi="Times New Roman" w:cs="Times New Roman"/>
          <w:iCs/>
          <w:color w:val="000000" w:themeColor="text1"/>
          <w:sz w:val="28"/>
          <w:szCs w:val="28"/>
        </w:rPr>
        <w:t>М.И.Хлыстун</w:t>
      </w:r>
      <w:proofErr w:type="spellEnd"/>
      <w:r w:rsidRPr="00F77576">
        <w:rPr>
          <w:rFonts w:ascii="Times New Roman" w:hAnsi="Times New Roman" w:cs="Times New Roman"/>
          <w:iCs/>
          <w:color w:val="000000" w:themeColor="text1"/>
          <w:sz w:val="28"/>
          <w:szCs w:val="28"/>
        </w:rPr>
        <w:t xml:space="preserve"> </w:t>
      </w:r>
    </w:p>
    <w:p w:rsidR="00A37861" w:rsidRDefault="00A37861" w:rsidP="00E41368">
      <w:pPr>
        <w:spacing w:after="0" w:line="240" w:lineRule="auto"/>
        <w:ind w:left="-142" w:firstLine="709"/>
        <w:jc w:val="both"/>
        <w:rPr>
          <w:rFonts w:ascii="Times New Roman" w:hAnsi="Times New Roman" w:cs="Times New Roman"/>
          <w:iCs/>
          <w:color w:val="000000" w:themeColor="text1"/>
          <w:sz w:val="28"/>
          <w:szCs w:val="28"/>
        </w:rPr>
      </w:pPr>
    </w:p>
    <w:p w:rsidR="00F77576" w:rsidRPr="00F77576" w:rsidRDefault="00F77576" w:rsidP="00E41368">
      <w:pPr>
        <w:spacing w:after="0" w:line="240" w:lineRule="auto"/>
        <w:ind w:left="-142" w:firstLine="709"/>
        <w:jc w:val="both"/>
        <w:rPr>
          <w:rFonts w:ascii="Times New Roman" w:hAnsi="Times New Roman" w:cs="Times New Roman"/>
          <w:iCs/>
          <w:color w:val="000000" w:themeColor="text1"/>
          <w:sz w:val="28"/>
          <w:szCs w:val="28"/>
        </w:rPr>
      </w:pPr>
    </w:p>
    <w:p w:rsidR="00E41368" w:rsidRPr="00F77576" w:rsidRDefault="00E41368" w:rsidP="00E41368">
      <w:pPr>
        <w:spacing w:after="0" w:line="240" w:lineRule="auto"/>
        <w:ind w:left="-142" w:firstLine="709"/>
        <w:jc w:val="both"/>
        <w:rPr>
          <w:rFonts w:ascii="Times New Roman" w:hAnsi="Times New Roman" w:cs="Times New Roman"/>
          <w:iCs/>
          <w:color w:val="000000" w:themeColor="text1"/>
          <w:sz w:val="28"/>
          <w:szCs w:val="28"/>
        </w:rPr>
      </w:pPr>
    </w:p>
    <w:p w:rsidR="00E41368" w:rsidRPr="00F77576" w:rsidRDefault="00C164F5" w:rsidP="00E41368">
      <w:pPr>
        <w:tabs>
          <w:tab w:val="left" w:pos="7218"/>
        </w:tabs>
        <w:spacing w:after="0" w:line="240" w:lineRule="auto"/>
        <w:ind w:left="-142"/>
        <w:jc w:val="both"/>
        <w:rPr>
          <w:rFonts w:ascii="Times New Roman" w:hAnsi="Times New Roman" w:cs="Times New Roman"/>
          <w:sz w:val="28"/>
          <w:szCs w:val="28"/>
          <w:lang w:eastAsia="en-US"/>
        </w:rPr>
      </w:pPr>
      <w:r>
        <w:rPr>
          <w:rFonts w:ascii="Times New Roman" w:hAnsi="Times New Roman" w:cs="Times New Roman"/>
          <w:sz w:val="28"/>
          <w:szCs w:val="28"/>
          <w:lang w:eastAsia="en-US"/>
        </w:rPr>
        <w:t>П</w:t>
      </w:r>
      <w:r w:rsidR="00E41368" w:rsidRPr="00F77576">
        <w:rPr>
          <w:rFonts w:ascii="Times New Roman" w:hAnsi="Times New Roman" w:cs="Times New Roman"/>
          <w:sz w:val="28"/>
          <w:szCs w:val="28"/>
          <w:lang w:eastAsia="en-US"/>
        </w:rPr>
        <w:t>редседател</w:t>
      </w:r>
      <w:r>
        <w:rPr>
          <w:rFonts w:ascii="Times New Roman" w:hAnsi="Times New Roman" w:cs="Times New Roman"/>
          <w:sz w:val="28"/>
          <w:szCs w:val="28"/>
          <w:lang w:eastAsia="en-US"/>
        </w:rPr>
        <w:t>ь</w:t>
      </w:r>
      <w:r w:rsidR="00E41368" w:rsidRPr="00F77576">
        <w:rPr>
          <w:rFonts w:ascii="Times New Roman" w:hAnsi="Times New Roman" w:cs="Times New Roman"/>
          <w:sz w:val="28"/>
          <w:szCs w:val="28"/>
          <w:lang w:eastAsia="en-US"/>
        </w:rPr>
        <w:t xml:space="preserve"> Совета </w:t>
      </w:r>
    </w:p>
    <w:p w:rsidR="00E41368" w:rsidRPr="00F77576" w:rsidRDefault="00E41368" w:rsidP="00E41368">
      <w:pPr>
        <w:tabs>
          <w:tab w:val="left" w:pos="7218"/>
        </w:tabs>
        <w:spacing w:after="0" w:line="240" w:lineRule="auto"/>
        <w:ind w:left="-142"/>
        <w:jc w:val="both"/>
        <w:rPr>
          <w:rFonts w:ascii="Times New Roman" w:hAnsi="Times New Roman" w:cs="Times New Roman"/>
          <w:sz w:val="28"/>
          <w:szCs w:val="28"/>
          <w:lang w:eastAsia="en-US"/>
        </w:rPr>
      </w:pPr>
      <w:r w:rsidRPr="00F77576">
        <w:rPr>
          <w:rFonts w:ascii="Times New Roman" w:hAnsi="Times New Roman" w:cs="Times New Roman"/>
          <w:sz w:val="28"/>
          <w:szCs w:val="28"/>
          <w:lang w:eastAsia="en-US"/>
        </w:rPr>
        <w:t xml:space="preserve">Выселковского сельского поселения </w:t>
      </w:r>
    </w:p>
    <w:p w:rsidR="00E41368" w:rsidRPr="00F77576" w:rsidRDefault="00E41368" w:rsidP="00E41368">
      <w:pPr>
        <w:tabs>
          <w:tab w:val="left" w:pos="7218"/>
        </w:tabs>
        <w:spacing w:after="0" w:line="240" w:lineRule="auto"/>
        <w:ind w:left="-142"/>
        <w:jc w:val="both"/>
        <w:rPr>
          <w:rFonts w:ascii="Times New Roman" w:hAnsi="Times New Roman" w:cs="Times New Roman"/>
          <w:sz w:val="28"/>
          <w:szCs w:val="28"/>
          <w:lang w:eastAsia="en-US"/>
        </w:rPr>
      </w:pPr>
      <w:r w:rsidRPr="00F77576">
        <w:rPr>
          <w:rFonts w:ascii="Times New Roman" w:hAnsi="Times New Roman" w:cs="Times New Roman"/>
          <w:sz w:val="28"/>
          <w:szCs w:val="28"/>
          <w:lang w:eastAsia="en-US"/>
        </w:rPr>
        <w:t xml:space="preserve">Выселковского района                                                                     </w:t>
      </w:r>
      <w:r w:rsidR="00887BC5">
        <w:rPr>
          <w:rFonts w:ascii="Times New Roman" w:hAnsi="Times New Roman" w:cs="Times New Roman"/>
          <w:sz w:val="28"/>
          <w:szCs w:val="28"/>
          <w:lang w:eastAsia="en-US"/>
        </w:rPr>
        <w:t xml:space="preserve">    </w:t>
      </w:r>
      <w:proofErr w:type="spellStart"/>
      <w:r w:rsidR="00C164F5">
        <w:rPr>
          <w:rFonts w:ascii="Times New Roman" w:hAnsi="Times New Roman" w:cs="Times New Roman"/>
          <w:sz w:val="28"/>
          <w:szCs w:val="28"/>
          <w:lang w:eastAsia="en-US"/>
        </w:rPr>
        <w:t>О.А.Зяблова</w:t>
      </w:r>
      <w:proofErr w:type="spellEnd"/>
    </w:p>
    <w:p w:rsidR="00A37861" w:rsidRPr="00F77576" w:rsidRDefault="00A37861" w:rsidP="00E41368">
      <w:pPr>
        <w:shd w:val="clear" w:color="auto" w:fill="FFFFFF" w:themeFill="background1"/>
        <w:spacing w:after="0" w:line="240" w:lineRule="auto"/>
        <w:jc w:val="both"/>
        <w:rPr>
          <w:rFonts w:ascii="Times New Roman" w:hAnsi="Times New Roman" w:cs="Times New Roman"/>
          <w:color w:val="000000" w:themeColor="text1"/>
          <w:sz w:val="28"/>
          <w:szCs w:val="28"/>
        </w:rPr>
      </w:pPr>
    </w:p>
    <w:p w:rsidR="00A37861" w:rsidRPr="00F77576" w:rsidRDefault="00A37861" w:rsidP="00E41368">
      <w:pPr>
        <w:spacing w:after="0" w:line="240" w:lineRule="auto"/>
        <w:jc w:val="both"/>
        <w:rPr>
          <w:rFonts w:ascii="Times New Roman" w:hAnsi="Times New Roman" w:cs="Times New Roman"/>
          <w:sz w:val="28"/>
          <w:szCs w:val="28"/>
        </w:rPr>
      </w:pPr>
    </w:p>
    <w:p w:rsidR="00A37861" w:rsidRPr="00F77576" w:rsidRDefault="00A37861" w:rsidP="00A37861">
      <w:pPr>
        <w:spacing w:after="0" w:line="240" w:lineRule="auto"/>
        <w:jc w:val="both"/>
        <w:rPr>
          <w:rFonts w:ascii="Times New Roman" w:hAnsi="Times New Roman" w:cs="Times New Roman"/>
          <w:sz w:val="28"/>
          <w:szCs w:val="28"/>
        </w:rPr>
      </w:pPr>
    </w:p>
    <w:p w:rsidR="00A37861" w:rsidRPr="00F77576" w:rsidRDefault="00A37861" w:rsidP="00A37861">
      <w:pPr>
        <w:rPr>
          <w:sz w:val="28"/>
          <w:szCs w:val="28"/>
        </w:rPr>
      </w:pPr>
    </w:p>
    <w:p w:rsidR="00AD27D1" w:rsidRDefault="00AD27D1">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Default="00AF47FC">
      <w:pPr>
        <w:rPr>
          <w:sz w:val="28"/>
          <w:szCs w:val="28"/>
        </w:rPr>
      </w:pPr>
    </w:p>
    <w:p w:rsidR="00AF47FC" w:rsidRPr="00AF47FC" w:rsidRDefault="00AF47FC" w:rsidP="00AF47FC">
      <w:pPr>
        <w:pStyle w:val="3"/>
        <w:spacing w:before="0" w:after="0"/>
        <w:jc w:val="center"/>
        <w:rPr>
          <w:rFonts w:ascii="Times New Roman" w:hAnsi="Times New Roman" w:cs="Times New Roman"/>
          <w:bCs w:val="0"/>
          <w:i w:val="0"/>
          <w:sz w:val="28"/>
          <w:szCs w:val="28"/>
        </w:rPr>
      </w:pPr>
      <w:r w:rsidRPr="00AF47FC">
        <w:rPr>
          <w:rFonts w:ascii="Times New Roman" w:hAnsi="Times New Roman" w:cs="Times New Roman"/>
          <w:i w:val="0"/>
          <w:sz w:val="28"/>
          <w:szCs w:val="28"/>
        </w:rPr>
        <w:lastRenderedPageBreak/>
        <w:t>ЛИСТ  СОГЛАСОВАНИЯ</w:t>
      </w:r>
    </w:p>
    <w:p w:rsidR="00AF47FC" w:rsidRPr="00AF47FC" w:rsidRDefault="00AF47FC" w:rsidP="00AF47FC">
      <w:pPr>
        <w:tabs>
          <w:tab w:val="left" w:pos="4536"/>
        </w:tabs>
        <w:spacing w:after="0" w:line="240" w:lineRule="auto"/>
        <w:jc w:val="center"/>
        <w:rPr>
          <w:rFonts w:ascii="Times New Roman" w:hAnsi="Times New Roman" w:cs="Times New Roman"/>
          <w:b/>
          <w:sz w:val="28"/>
          <w:szCs w:val="28"/>
        </w:rPr>
      </w:pPr>
      <w:r w:rsidRPr="00AF47FC">
        <w:rPr>
          <w:rFonts w:ascii="Times New Roman" w:hAnsi="Times New Roman" w:cs="Times New Roman"/>
          <w:sz w:val="28"/>
          <w:szCs w:val="28"/>
        </w:rPr>
        <w:t xml:space="preserve">проекта решения Совета Выселковского сельского поселения Выселковского района  от </w:t>
      </w:r>
      <w:r>
        <w:rPr>
          <w:rFonts w:ascii="Times New Roman" w:hAnsi="Times New Roman" w:cs="Times New Roman"/>
          <w:sz w:val="28"/>
          <w:szCs w:val="28"/>
        </w:rPr>
        <w:t>26 июня</w:t>
      </w:r>
      <w:r w:rsidRPr="00AF47FC">
        <w:rPr>
          <w:rFonts w:ascii="Times New Roman" w:hAnsi="Times New Roman" w:cs="Times New Roman"/>
          <w:sz w:val="28"/>
          <w:szCs w:val="28"/>
        </w:rPr>
        <w:t xml:space="preserve"> 2018 года № 2-2</w:t>
      </w:r>
      <w:r>
        <w:rPr>
          <w:rFonts w:ascii="Times New Roman" w:hAnsi="Times New Roman" w:cs="Times New Roman"/>
          <w:sz w:val="28"/>
          <w:szCs w:val="28"/>
        </w:rPr>
        <w:t>52</w:t>
      </w:r>
      <w:r w:rsidRPr="00AF47FC">
        <w:rPr>
          <w:rFonts w:ascii="Times New Roman" w:hAnsi="Times New Roman" w:cs="Times New Roman"/>
          <w:sz w:val="28"/>
          <w:szCs w:val="28"/>
        </w:rPr>
        <w:t xml:space="preserve"> «О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AF47FC">
        <w:rPr>
          <w:rFonts w:ascii="Times New Roman" w:hAnsi="Times New Roman" w:cs="Times New Roman"/>
          <w:b/>
          <w:sz w:val="28"/>
          <w:szCs w:val="28"/>
        </w:rPr>
        <w:t>»</w:t>
      </w:r>
      <w:r w:rsidRPr="00AF47FC">
        <w:rPr>
          <w:rFonts w:ascii="Times New Roman" w:hAnsi="Times New Roman" w:cs="Times New Roman"/>
          <w:bCs/>
          <w:sz w:val="28"/>
          <w:szCs w:val="28"/>
        </w:rPr>
        <w:t>»</w:t>
      </w:r>
    </w:p>
    <w:p w:rsidR="00AF47FC" w:rsidRPr="00AF47FC" w:rsidRDefault="00AF47FC" w:rsidP="00AF47FC">
      <w:pPr>
        <w:spacing w:after="0" w:line="240" w:lineRule="auto"/>
        <w:jc w:val="center"/>
        <w:rPr>
          <w:rFonts w:ascii="Times New Roman" w:eastAsia="Calibri" w:hAnsi="Times New Roman" w:cs="Times New Roman"/>
          <w:sz w:val="28"/>
          <w:szCs w:val="28"/>
          <w:lang w:eastAsia="en-US"/>
        </w:rPr>
      </w:pPr>
    </w:p>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jc w:val="both"/>
        <w:rPr>
          <w:rFonts w:ascii="Times New Roman" w:hAnsi="Times New Roman" w:cs="Times New Roman"/>
          <w:sz w:val="28"/>
          <w:szCs w:val="28"/>
        </w:rPr>
      </w:pPr>
    </w:p>
    <w:tbl>
      <w:tblPr>
        <w:tblW w:w="0" w:type="auto"/>
        <w:jc w:val="center"/>
        <w:tblLook w:val="04A0"/>
      </w:tblPr>
      <w:tblGrid>
        <w:gridCol w:w="4803"/>
        <w:gridCol w:w="4768"/>
      </w:tblGrid>
      <w:tr w:rsidR="00AF47FC" w:rsidRPr="00AF47FC" w:rsidTr="00915052">
        <w:trPr>
          <w:trHeight w:val="1980"/>
          <w:jc w:val="center"/>
        </w:trPr>
        <w:tc>
          <w:tcPr>
            <w:tcW w:w="4927" w:type="dxa"/>
          </w:tcPr>
          <w:p w:rsidR="00AF47FC" w:rsidRPr="00AF47FC" w:rsidRDefault="00AF47FC" w:rsidP="00AF47FC">
            <w:pPr>
              <w:spacing w:after="0" w:line="240" w:lineRule="auto"/>
              <w:rPr>
                <w:rFonts w:ascii="Times New Roman" w:hAnsi="Times New Roman" w:cs="Times New Roman"/>
                <w:sz w:val="28"/>
                <w:szCs w:val="28"/>
              </w:rPr>
            </w:pPr>
            <w:r w:rsidRPr="00AF47FC">
              <w:rPr>
                <w:rFonts w:ascii="Times New Roman" w:hAnsi="Times New Roman" w:cs="Times New Roman"/>
                <w:sz w:val="28"/>
                <w:szCs w:val="28"/>
              </w:rPr>
              <w:t>Проект подготовил и внес:</w:t>
            </w:r>
          </w:p>
          <w:p w:rsidR="00AF47FC" w:rsidRPr="00AF47FC" w:rsidRDefault="00AF47FC" w:rsidP="00AF47FC">
            <w:pPr>
              <w:spacing w:after="0" w:line="240" w:lineRule="auto"/>
              <w:rPr>
                <w:rFonts w:ascii="Times New Roman" w:hAnsi="Times New Roman" w:cs="Times New Roman"/>
                <w:sz w:val="28"/>
                <w:szCs w:val="28"/>
              </w:rPr>
            </w:pPr>
            <w:r w:rsidRPr="00AF47FC">
              <w:rPr>
                <w:rFonts w:ascii="Times New Roman" w:hAnsi="Times New Roman" w:cs="Times New Roman"/>
                <w:sz w:val="28"/>
                <w:szCs w:val="28"/>
              </w:rPr>
              <w:t>Начальник общего отдела администрации  Выселковского сельского поселения</w:t>
            </w:r>
          </w:p>
          <w:p w:rsidR="00AF47FC" w:rsidRPr="00AF47FC" w:rsidRDefault="00AF47FC" w:rsidP="00AF47FC">
            <w:pPr>
              <w:widowControl w:val="0"/>
              <w:autoSpaceDE w:val="0"/>
              <w:autoSpaceDN w:val="0"/>
              <w:adjustRightInd w:val="0"/>
              <w:spacing w:after="0" w:line="240" w:lineRule="auto"/>
              <w:rPr>
                <w:rFonts w:ascii="Times New Roman" w:hAnsi="Times New Roman" w:cs="Times New Roman"/>
                <w:sz w:val="28"/>
                <w:szCs w:val="28"/>
              </w:rPr>
            </w:pPr>
            <w:r w:rsidRPr="00AF47FC">
              <w:rPr>
                <w:rFonts w:ascii="Times New Roman" w:hAnsi="Times New Roman" w:cs="Times New Roman"/>
                <w:sz w:val="28"/>
                <w:szCs w:val="28"/>
              </w:rPr>
              <w:t>Выселковского района</w:t>
            </w:r>
          </w:p>
        </w:tc>
        <w:tc>
          <w:tcPr>
            <w:tcW w:w="4928" w:type="dxa"/>
          </w:tcPr>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widowControl w:val="0"/>
              <w:autoSpaceDE w:val="0"/>
              <w:autoSpaceDN w:val="0"/>
              <w:adjustRightInd w:val="0"/>
              <w:spacing w:after="0" w:line="240" w:lineRule="auto"/>
              <w:jc w:val="center"/>
              <w:rPr>
                <w:rFonts w:ascii="Times New Roman" w:hAnsi="Times New Roman" w:cs="Times New Roman"/>
                <w:sz w:val="28"/>
                <w:szCs w:val="28"/>
              </w:rPr>
            </w:pPr>
            <w:r w:rsidRPr="00AF47FC">
              <w:rPr>
                <w:rFonts w:ascii="Times New Roman" w:hAnsi="Times New Roman" w:cs="Times New Roman"/>
                <w:sz w:val="28"/>
                <w:szCs w:val="28"/>
              </w:rPr>
              <w:t xml:space="preserve">                                      Т.А. </w:t>
            </w:r>
            <w:proofErr w:type="spellStart"/>
            <w:r w:rsidRPr="00AF47FC">
              <w:rPr>
                <w:rFonts w:ascii="Times New Roman" w:hAnsi="Times New Roman" w:cs="Times New Roman"/>
                <w:sz w:val="28"/>
                <w:szCs w:val="28"/>
              </w:rPr>
              <w:t>Плахтий</w:t>
            </w:r>
            <w:proofErr w:type="spellEnd"/>
          </w:p>
        </w:tc>
      </w:tr>
    </w:tbl>
    <w:p w:rsidR="00AF47FC" w:rsidRPr="00AF47FC" w:rsidRDefault="00AF47FC" w:rsidP="00AF47FC">
      <w:pPr>
        <w:spacing w:after="0" w:line="240" w:lineRule="auto"/>
        <w:jc w:val="center"/>
        <w:rPr>
          <w:rFonts w:ascii="Times New Roman" w:hAnsi="Times New Roman" w:cs="Times New Roman"/>
          <w:sz w:val="28"/>
          <w:szCs w:val="28"/>
        </w:rPr>
      </w:pPr>
      <w:r w:rsidRPr="00AF47FC">
        <w:rPr>
          <w:rFonts w:ascii="Times New Roman" w:hAnsi="Times New Roman" w:cs="Times New Roman"/>
          <w:sz w:val="28"/>
          <w:szCs w:val="28"/>
        </w:rPr>
        <w:t>«___»___________ 2018 год</w:t>
      </w: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tbl>
      <w:tblPr>
        <w:tblW w:w="0" w:type="auto"/>
        <w:tblLook w:val="04A0"/>
      </w:tblPr>
      <w:tblGrid>
        <w:gridCol w:w="4803"/>
        <w:gridCol w:w="4768"/>
      </w:tblGrid>
      <w:tr w:rsidR="00AF47FC" w:rsidRPr="00AF47FC" w:rsidTr="00915052">
        <w:tc>
          <w:tcPr>
            <w:tcW w:w="4803" w:type="dxa"/>
          </w:tcPr>
          <w:p w:rsidR="00AF47FC" w:rsidRPr="00AF47FC" w:rsidRDefault="00AF47FC" w:rsidP="00AF47FC">
            <w:pPr>
              <w:pStyle w:val="8"/>
              <w:spacing w:before="0" w:after="0"/>
              <w:rPr>
                <w:sz w:val="28"/>
                <w:szCs w:val="28"/>
              </w:rPr>
            </w:pPr>
            <w:r w:rsidRPr="00AF47FC">
              <w:rPr>
                <w:sz w:val="28"/>
                <w:szCs w:val="28"/>
              </w:rPr>
              <w:t>Проект согласован:</w:t>
            </w:r>
          </w:p>
          <w:p w:rsidR="00AF47FC" w:rsidRPr="00AF47FC" w:rsidRDefault="00AF47FC" w:rsidP="00AF47FC">
            <w:pPr>
              <w:spacing w:after="0" w:line="240" w:lineRule="auto"/>
              <w:rPr>
                <w:rFonts w:ascii="Times New Roman" w:hAnsi="Times New Roman" w:cs="Times New Roman"/>
                <w:sz w:val="28"/>
                <w:szCs w:val="28"/>
              </w:rPr>
            </w:pPr>
            <w:r w:rsidRPr="00AF47FC">
              <w:rPr>
                <w:rFonts w:ascii="Times New Roman" w:hAnsi="Times New Roman" w:cs="Times New Roman"/>
                <w:sz w:val="28"/>
                <w:szCs w:val="28"/>
              </w:rPr>
              <w:t>Заместитель главы администрации Выселковского сельского поселения</w:t>
            </w:r>
          </w:p>
          <w:p w:rsidR="00AF47FC" w:rsidRPr="00AF47FC" w:rsidRDefault="00AF47FC" w:rsidP="00AF47FC">
            <w:pPr>
              <w:widowControl w:val="0"/>
              <w:autoSpaceDE w:val="0"/>
              <w:autoSpaceDN w:val="0"/>
              <w:adjustRightInd w:val="0"/>
              <w:spacing w:after="0" w:line="240" w:lineRule="auto"/>
              <w:rPr>
                <w:rFonts w:ascii="Times New Roman" w:hAnsi="Times New Roman" w:cs="Times New Roman"/>
                <w:sz w:val="28"/>
                <w:szCs w:val="28"/>
              </w:rPr>
            </w:pPr>
            <w:r w:rsidRPr="00AF47FC">
              <w:rPr>
                <w:rFonts w:ascii="Times New Roman" w:hAnsi="Times New Roman" w:cs="Times New Roman"/>
                <w:sz w:val="28"/>
                <w:szCs w:val="28"/>
              </w:rPr>
              <w:t>Выселковского района по вопросам</w:t>
            </w:r>
          </w:p>
          <w:p w:rsidR="00AF47FC" w:rsidRPr="00AF47FC" w:rsidRDefault="00AF47FC" w:rsidP="00AF47FC">
            <w:pPr>
              <w:widowControl w:val="0"/>
              <w:autoSpaceDE w:val="0"/>
              <w:autoSpaceDN w:val="0"/>
              <w:adjustRightInd w:val="0"/>
              <w:spacing w:after="0" w:line="240" w:lineRule="auto"/>
              <w:rPr>
                <w:rFonts w:ascii="Times New Roman" w:hAnsi="Times New Roman" w:cs="Times New Roman"/>
                <w:sz w:val="28"/>
                <w:szCs w:val="28"/>
              </w:rPr>
            </w:pPr>
            <w:r w:rsidRPr="00AF47FC">
              <w:rPr>
                <w:rFonts w:ascii="Times New Roman" w:hAnsi="Times New Roman" w:cs="Times New Roman"/>
                <w:sz w:val="28"/>
                <w:szCs w:val="28"/>
              </w:rPr>
              <w:t>жилищно-коммунального хозяйства, промышленности, строительства, транспорта, связи и ЧС</w:t>
            </w:r>
          </w:p>
        </w:tc>
        <w:tc>
          <w:tcPr>
            <w:tcW w:w="4768" w:type="dxa"/>
          </w:tcPr>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rPr>
                <w:rFonts w:ascii="Times New Roman" w:hAnsi="Times New Roman" w:cs="Times New Roman"/>
                <w:sz w:val="28"/>
                <w:szCs w:val="28"/>
              </w:rPr>
            </w:pPr>
            <w:r w:rsidRPr="00AF47FC">
              <w:rPr>
                <w:rFonts w:ascii="Times New Roman" w:hAnsi="Times New Roman" w:cs="Times New Roman"/>
                <w:sz w:val="28"/>
                <w:szCs w:val="28"/>
              </w:rPr>
              <w:t xml:space="preserve">                                      </w:t>
            </w:r>
          </w:p>
          <w:p w:rsidR="00AF47FC" w:rsidRPr="00AF47FC" w:rsidRDefault="00AF47FC" w:rsidP="00AF47FC">
            <w:pPr>
              <w:widowControl w:val="0"/>
              <w:autoSpaceDE w:val="0"/>
              <w:autoSpaceDN w:val="0"/>
              <w:adjustRightInd w:val="0"/>
              <w:spacing w:after="0" w:line="240" w:lineRule="auto"/>
              <w:rPr>
                <w:rFonts w:ascii="Times New Roman" w:hAnsi="Times New Roman" w:cs="Times New Roman"/>
                <w:sz w:val="28"/>
                <w:szCs w:val="28"/>
              </w:rPr>
            </w:pPr>
            <w:r w:rsidRPr="00AF47FC">
              <w:rPr>
                <w:rFonts w:ascii="Times New Roman" w:hAnsi="Times New Roman" w:cs="Times New Roman"/>
                <w:sz w:val="28"/>
                <w:szCs w:val="28"/>
              </w:rPr>
              <w:t xml:space="preserve">                      </w:t>
            </w:r>
          </w:p>
          <w:p w:rsidR="00AF47FC" w:rsidRPr="00AF47FC" w:rsidRDefault="00AF47FC" w:rsidP="00AF47FC">
            <w:pPr>
              <w:widowControl w:val="0"/>
              <w:autoSpaceDE w:val="0"/>
              <w:autoSpaceDN w:val="0"/>
              <w:adjustRightInd w:val="0"/>
              <w:spacing w:after="0" w:line="240" w:lineRule="auto"/>
              <w:rPr>
                <w:rFonts w:ascii="Times New Roman" w:hAnsi="Times New Roman" w:cs="Times New Roman"/>
                <w:sz w:val="28"/>
                <w:szCs w:val="28"/>
              </w:rPr>
            </w:pPr>
          </w:p>
          <w:p w:rsidR="00AF47FC" w:rsidRPr="00AF47FC" w:rsidRDefault="00AF47FC" w:rsidP="00AF47FC">
            <w:pPr>
              <w:widowControl w:val="0"/>
              <w:autoSpaceDE w:val="0"/>
              <w:autoSpaceDN w:val="0"/>
              <w:adjustRightInd w:val="0"/>
              <w:spacing w:after="0" w:line="240" w:lineRule="auto"/>
              <w:rPr>
                <w:rFonts w:ascii="Times New Roman" w:hAnsi="Times New Roman" w:cs="Times New Roman"/>
                <w:sz w:val="28"/>
                <w:szCs w:val="28"/>
              </w:rPr>
            </w:pPr>
            <w:r w:rsidRPr="00AF47FC">
              <w:rPr>
                <w:rFonts w:ascii="Times New Roman" w:hAnsi="Times New Roman" w:cs="Times New Roman"/>
                <w:sz w:val="28"/>
                <w:szCs w:val="28"/>
              </w:rPr>
              <w:t xml:space="preserve">                              Д.В. </w:t>
            </w:r>
            <w:proofErr w:type="spellStart"/>
            <w:r w:rsidRPr="00AF47FC">
              <w:rPr>
                <w:rFonts w:ascii="Times New Roman" w:hAnsi="Times New Roman" w:cs="Times New Roman"/>
                <w:sz w:val="28"/>
                <w:szCs w:val="28"/>
              </w:rPr>
              <w:t>Олексенко</w:t>
            </w:r>
            <w:proofErr w:type="spellEnd"/>
          </w:p>
        </w:tc>
      </w:tr>
    </w:tbl>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r w:rsidRPr="00AF47FC">
        <w:rPr>
          <w:rFonts w:ascii="Times New Roman" w:hAnsi="Times New Roman" w:cs="Times New Roman"/>
          <w:sz w:val="28"/>
          <w:szCs w:val="28"/>
        </w:rPr>
        <w:t>«___»___________ 2018 год</w:t>
      </w: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tbl>
      <w:tblPr>
        <w:tblW w:w="9691" w:type="dxa"/>
        <w:jc w:val="center"/>
        <w:tblLook w:val="04A0"/>
      </w:tblPr>
      <w:tblGrid>
        <w:gridCol w:w="4846"/>
        <w:gridCol w:w="4845"/>
      </w:tblGrid>
      <w:tr w:rsidR="00AF47FC" w:rsidRPr="00AF47FC" w:rsidTr="00E26DDB">
        <w:trPr>
          <w:trHeight w:val="1769"/>
          <w:jc w:val="center"/>
        </w:trPr>
        <w:tc>
          <w:tcPr>
            <w:tcW w:w="4846" w:type="dxa"/>
          </w:tcPr>
          <w:p w:rsidR="00E26DDB" w:rsidRDefault="00E26DDB" w:rsidP="00E26DD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Ведущий специалист администрации</w:t>
            </w:r>
            <w:r w:rsidR="00AF47FC" w:rsidRPr="00AF47FC">
              <w:rPr>
                <w:rFonts w:ascii="Times New Roman" w:hAnsi="Times New Roman" w:cs="Times New Roman"/>
                <w:sz w:val="28"/>
                <w:szCs w:val="28"/>
              </w:rPr>
              <w:t xml:space="preserve"> Выселковского сельского поселения</w:t>
            </w:r>
          </w:p>
          <w:p w:rsidR="00AF47FC" w:rsidRPr="00AF47FC" w:rsidRDefault="00E26DDB" w:rsidP="00E26DD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Выселковского района</w:t>
            </w:r>
            <w:r w:rsidR="00AF47FC" w:rsidRPr="00AF47FC">
              <w:rPr>
                <w:rFonts w:ascii="Times New Roman" w:hAnsi="Times New Roman" w:cs="Times New Roman"/>
                <w:sz w:val="28"/>
                <w:szCs w:val="28"/>
              </w:rPr>
              <w:t xml:space="preserve"> </w:t>
            </w:r>
          </w:p>
        </w:tc>
        <w:tc>
          <w:tcPr>
            <w:tcW w:w="4845" w:type="dxa"/>
          </w:tcPr>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spacing w:after="0" w:line="240" w:lineRule="auto"/>
              <w:jc w:val="center"/>
              <w:rPr>
                <w:rFonts w:ascii="Times New Roman" w:hAnsi="Times New Roman" w:cs="Times New Roman"/>
                <w:sz w:val="28"/>
                <w:szCs w:val="28"/>
              </w:rPr>
            </w:pPr>
          </w:p>
          <w:p w:rsidR="00AF47FC" w:rsidRPr="00AF47FC" w:rsidRDefault="00AF47FC" w:rsidP="00AF47FC">
            <w:pPr>
              <w:widowControl w:val="0"/>
              <w:autoSpaceDE w:val="0"/>
              <w:autoSpaceDN w:val="0"/>
              <w:adjustRightInd w:val="0"/>
              <w:spacing w:after="0" w:line="240" w:lineRule="auto"/>
              <w:jc w:val="center"/>
              <w:rPr>
                <w:rFonts w:ascii="Times New Roman" w:hAnsi="Times New Roman" w:cs="Times New Roman"/>
                <w:sz w:val="28"/>
                <w:szCs w:val="28"/>
              </w:rPr>
            </w:pPr>
            <w:r w:rsidRPr="00AF47FC">
              <w:rPr>
                <w:rFonts w:ascii="Times New Roman" w:hAnsi="Times New Roman" w:cs="Times New Roman"/>
                <w:sz w:val="28"/>
                <w:szCs w:val="28"/>
              </w:rPr>
              <w:t xml:space="preserve">                                      В.Н.Кравченко</w:t>
            </w:r>
          </w:p>
          <w:p w:rsidR="00AF47FC" w:rsidRPr="00E26DDB" w:rsidRDefault="00AF47FC" w:rsidP="00E26DDB">
            <w:pPr>
              <w:rPr>
                <w:rFonts w:ascii="Times New Roman" w:hAnsi="Times New Roman" w:cs="Times New Roman"/>
                <w:sz w:val="28"/>
                <w:szCs w:val="28"/>
              </w:rPr>
            </w:pPr>
          </w:p>
        </w:tc>
      </w:tr>
    </w:tbl>
    <w:p w:rsidR="00AF47FC" w:rsidRPr="00AF47FC" w:rsidRDefault="00AF47FC" w:rsidP="00AF47FC">
      <w:pPr>
        <w:spacing w:after="0" w:line="240" w:lineRule="auto"/>
        <w:jc w:val="center"/>
        <w:rPr>
          <w:rFonts w:ascii="Times New Roman" w:hAnsi="Times New Roman" w:cs="Times New Roman"/>
          <w:sz w:val="28"/>
          <w:szCs w:val="28"/>
        </w:rPr>
      </w:pPr>
      <w:r w:rsidRPr="00AF47FC">
        <w:rPr>
          <w:rFonts w:ascii="Times New Roman" w:hAnsi="Times New Roman" w:cs="Times New Roman"/>
          <w:sz w:val="28"/>
          <w:szCs w:val="28"/>
        </w:rPr>
        <w:t>«___»___________ 2018 год</w:t>
      </w:r>
    </w:p>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rPr>
          <w:rFonts w:ascii="Times New Roman" w:hAnsi="Times New Roman" w:cs="Times New Roman"/>
          <w:sz w:val="28"/>
          <w:szCs w:val="28"/>
        </w:rPr>
      </w:pPr>
    </w:p>
    <w:p w:rsidR="00AF47FC" w:rsidRPr="00AF47FC" w:rsidRDefault="00AF47FC" w:rsidP="00AF47FC">
      <w:pPr>
        <w:spacing w:after="0" w:line="240" w:lineRule="auto"/>
        <w:rPr>
          <w:rFonts w:ascii="Times New Roman" w:hAnsi="Times New Roman" w:cs="Times New Roman"/>
          <w:sz w:val="28"/>
          <w:szCs w:val="28"/>
        </w:rPr>
      </w:pPr>
    </w:p>
    <w:sectPr w:rsidR="00AF47FC" w:rsidRPr="00AF47FC" w:rsidSect="00D452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37861"/>
    <w:rsid w:val="00646FF2"/>
    <w:rsid w:val="0065639C"/>
    <w:rsid w:val="00887BC5"/>
    <w:rsid w:val="00895365"/>
    <w:rsid w:val="00A37861"/>
    <w:rsid w:val="00AD27D1"/>
    <w:rsid w:val="00AF47FC"/>
    <w:rsid w:val="00BC36F7"/>
    <w:rsid w:val="00C164F5"/>
    <w:rsid w:val="00D45239"/>
    <w:rsid w:val="00DB0D1D"/>
    <w:rsid w:val="00E26DDB"/>
    <w:rsid w:val="00E41368"/>
    <w:rsid w:val="00EB7366"/>
    <w:rsid w:val="00F77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239"/>
  </w:style>
  <w:style w:type="paragraph" w:styleId="3">
    <w:name w:val="heading 3"/>
    <w:basedOn w:val="a"/>
    <w:next w:val="a"/>
    <w:link w:val="30"/>
    <w:qFormat/>
    <w:rsid w:val="00AF47FC"/>
    <w:pPr>
      <w:keepNext/>
      <w:spacing w:before="240" w:after="60" w:line="240" w:lineRule="auto"/>
      <w:outlineLvl w:val="2"/>
    </w:pPr>
    <w:rPr>
      <w:rFonts w:ascii="Arial" w:eastAsia="Times New Roman" w:hAnsi="Arial" w:cs="Arial"/>
      <w:b/>
      <w:bCs/>
      <w:i/>
      <w:iCs/>
      <w:color w:val="000000"/>
      <w:sz w:val="26"/>
      <w:szCs w:val="26"/>
    </w:rPr>
  </w:style>
  <w:style w:type="paragraph" w:styleId="8">
    <w:name w:val="heading 8"/>
    <w:basedOn w:val="a"/>
    <w:next w:val="a"/>
    <w:link w:val="80"/>
    <w:qFormat/>
    <w:rsid w:val="00AF47FC"/>
    <w:pPr>
      <w:spacing w:before="240" w:after="60" w:line="240" w:lineRule="auto"/>
      <w:outlineLvl w:val="7"/>
    </w:pPr>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A378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A3786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A37861"/>
    <w:rPr>
      <w:color w:val="0000FF"/>
      <w:u w:val="single"/>
    </w:rPr>
  </w:style>
  <w:style w:type="character" w:customStyle="1" w:styleId="30">
    <w:name w:val="Заголовок 3 Знак"/>
    <w:basedOn w:val="a0"/>
    <w:link w:val="3"/>
    <w:rsid w:val="00AF47FC"/>
    <w:rPr>
      <w:rFonts w:ascii="Arial" w:eastAsia="Times New Roman" w:hAnsi="Arial" w:cs="Arial"/>
      <w:b/>
      <w:bCs/>
      <w:i/>
      <w:iCs/>
      <w:color w:val="000000"/>
      <w:sz w:val="26"/>
      <w:szCs w:val="26"/>
    </w:rPr>
  </w:style>
  <w:style w:type="character" w:customStyle="1" w:styleId="80">
    <w:name w:val="Заголовок 8 Знак"/>
    <w:basedOn w:val="a0"/>
    <w:link w:val="8"/>
    <w:rsid w:val="00AF47FC"/>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8450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908</Words>
  <Characters>5180</Characters>
  <Application>Microsoft Office Word</Application>
  <DocSecurity>0</DocSecurity>
  <Lines>43</Lines>
  <Paragraphs>12</Paragraphs>
  <ScaleCrop>false</ScaleCrop>
  <Company>Microsoft</Company>
  <LinksUpToDate>false</LinksUpToDate>
  <CharactersWithSpaces>6076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Boiko</dc:creator>
  <cp:keywords/>
  <dc:description/>
  <cp:lastModifiedBy>Boiko</cp:lastModifiedBy>
  <cp:revision>13</cp:revision>
  <cp:lastPrinted>2018-07-02T11:01:00Z</cp:lastPrinted>
  <dcterms:created xsi:type="dcterms:W3CDTF">2018-06-22T06:21:00Z</dcterms:created>
  <dcterms:modified xsi:type="dcterms:W3CDTF">2018-07-02T11:03:00Z</dcterms:modified>
</cp:coreProperties>
</file>